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A4EE32A" w14:textId="77777777" w:rsidR="0064270B"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7D6DEB14"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64270B">
        <w:rPr>
          <w:rFonts w:ascii="Arial" w:hAnsi="Arial" w:cs="Arial"/>
        </w:rPr>
        <w:t xml:space="preserve"> Pardubický kraj</w:t>
      </w:r>
      <w:r w:rsidRPr="00ED6435">
        <w:rPr>
          <w:rFonts w:ascii="Arial" w:hAnsi="Arial" w:cs="Arial"/>
          <w:snapToGrid w:val="0"/>
        </w:rPr>
        <w:t xml:space="preserve">, na adrese </w:t>
      </w:r>
      <w:r w:rsidR="0064270B">
        <w:rPr>
          <w:rFonts w:ascii="Arial" w:hAnsi="Arial" w:cs="Arial"/>
        </w:rPr>
        <w:t>Boženy Němcové 231, 530 02 Pardubice</w:t>
      </w:r>
    </w:p>
    <w:p w14:paraId="2BB55C1B" w14:textId="0F76523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4270B">
        <w:rPr>
          <w:rFonts w:ascii="Arial" w:hAnsi="Arial" w:cs="Arial"/>
        </w:rPr>
        <w:t>Ing. Miroslavem Kučerou, ředitelem KPÚ pro Pardubický kraj</w:t>
      </w:r>
      <w:r w:rsidRPr="00ED6435">
        <w:rPr>
          <w:rFonts w:ascii="Arial" w:hAnsi="Arial" w:cs="Arial"/>
          <w:iCs/>
        </w:rPr>
        <w:t xml:space="preserve"> </w:t>
      </w:r>
    </w:p>
    <w:p w14:paraId="679B3B2B" w14:textId="41003CD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4270B">
        <w:rPr>
          <w:rFonts w:ascii="Arial" w:hAnsi="Arial" w:cs="Arial"/>
        </w:rPr>
        <w:t>Ing. Miroslav Kučera, ředitel KPÚ pro Pardubický kraj</w:t>
      </w:r>
    </w:p>
    <w:p w14:paraId="4939C5C6" w14:textId="5CFB2D4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4270B">
        <w:rPr>
          <w:rFonts w:ascii="Arial" w:hAnsi="Arial" w:cs="Arial"/>
          <w:snapToGrid w:val="0"/>
        </w:rPr>
        <w:t>Ing. Renata Čadová, vedoucí Pobočky Ústí nad Orlici; Ing. Hana Hrňová, Pobočka 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B05810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4270B">
        <w:rPr>
          <w:rFonts w:ascii="Arial" w:hAnsi="Arial" w:cs="Arial"/>
          <w:snapToGrid w:val="0"/>
        </w:rPr>
        <w:t>+420 601 584 037; +420 727 966 759</w:t>
      </w:r>
    </w:p>
    <w:p w14:paraId="073F5E87" w14:textId="0D33707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2" w:history="1">
        <w:r w:rsidR="0064270B" w:rsidRPr="00A146A7">
          <w:rPr>
            <w:rStyle w:val="Hypertextovodkaz"/>
            <w:rFonts w:ascii="Arial" w:hAnsi="Arial" w:cs="Arial"/>
            <w:snapToGrid w:val="0"/>
          </w:rPr>
          <w:t>ustino.pk@spu.gov.cz</w:t>
        </w:r>
      </w:hyperlink>
      <w:r w:rsidR="0064270B">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4C5DBFC4"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64270B">
        <w:rPr>
          <w:rFonts w:ascii="Arial" w:hAnsi="Arial" w:cs="Arial"/>
          <w:b/>
        </w:rPr>
        <w:t xml:space="preserve"> č. 1</w:t>
      </w:r>
      <w:r w:rsidRPr="00ED6435">
        <w:rPr>
          <w:rFonts w:ascii="Arial" w:hAnsi="Arial" w:cs="Arial"/>
          <w:bCs/>
        </w:rPr>
        <w:t>“)</w:t>
      </w:r>
    </w:p>
    <w:p w14:paraId="038DE2FE" w14:textId="77777777" w:rsidR="0064270B" w:rsidRDefault="0064270B" w:rsidP="00EC1291">
      <w:pPr>
        <w:spacing w:after="120"/>
        <w:ind w:left="4536" w:right="1417" w:hanging="3969"/>
        <w:jc w:val="both"/>
        <w:rPr>
          <w:rFonts w:ascii="Arial" w:hAnsi="Arial" w:cs="Arial"/>
          <w:bCs/>
        </w:rPr>
      </w:pPr>
    </w:p>
    <w:p w14:paraId="64D45341" w14:textId="2640DD21" w:rsidR="0064270B" w:rsidRDefault="0064270B" w:rsidP="00EC1291">
      <w:pPr>
        <w:spacing w:after="120"/>
        <w:ind w:left="4536" w:right="1417" w:hanging="3969"/>
        <w:jc w:val="both"/>
        <w:rPr>
          <w:rFonts w:ascii="Arial" w:hAnsi="Arial" w:cs="Arial"/>
          <w:bCs/>
        </w:rPr>
      </w:pPr>
      <w:r>
        <w:rPr>
          <w:rFonts w:ascii="Arial" w:hAnsi="Arial" w:cs="Arial"/>
          <w:b/>
        </w:rPr>
        <w:t xml:space="preserve">Ředitelství silnic a dálnic, </w:t>
      </w:r>
      <w:proofErr w:type="spellStart"/>
      <w:r>
        <w:rPr>
          <w:rFonts w:ascii="Arial" w:hAnsi="Arial" w:cs="Arial"/>
          <w:b/>
        </w:rPr>
        <w:t>s.p</w:t>
      </w:r>
      <w:proofErr w:type="spellEnd"/>
      <w:r>
        <w:rPr>
          <w:rFonts w:ascii="Arial" w:hAnsi="Arial" w:cs="Arial"/>
          <w:b/>
        </w:rPr>
        <w:t>.</w:t>
      </w:r>
    </w:p>
    <w:p w14:paraId="47B01BA3" w14:textId="6D386DA3" w:rsidR="0064270B" w:rsidRDefault="0064270B" w:rsidP="00EC1291">
      <w:pPr>
        <w:spacing w:after="120"/>
        <w:ind w:left="4536" w:right="1417" w:hanging="3969"/>
        <w:jc w:val="both"/>
        <w:rPr>
          <w:rFonts w:ascii="Arial" w:hAnsi="Arial" w:cs="Arial"/>
          <w:bCs/>
        </w:rPr>
      </w:pPr>
      <w:r>
        <w:rPr>
          <w:rFonts w:ascii="Arial" w:hAnsi="Arial" w:cs="Arial"/>
          <w:bCs/>
        </w:rPr>
        <w:t xml:space="preserve">Se sídlem Čerčanská 2023/12, 140 </w:t>
      </w:r>
      <w:proofErr w:type="gramStart"/>
      <w:r>
        <w:rPr>
          <w:rFonts w:ascii="Arial" w:hAnsi="Arial" w:cs="Arial"/>
          <w:bCs/>
        </w:rPr>
        <w:t>00  Praha</w:t>
      </w:r>
      <w:proofErr w:type="gramEnd"/>
      <w:r>
        <w:rPr>
          <w:rFonts w:ascii="Arial" w:hAnsi="Arial" w:cs="Arial"/>
          <w:bCs/>
        </w:rPr>
        <w:t xml:space="preserve"> 4 – Krč</w:t>
      </w:r>
    </w:p>
    <w:p w14:paraId="460A78C1" w14:textId="382D4C0B" w:rsidR="0064270B" w:rsidRDefault="0064270B" w:rsidP="00EC1291">
      <w:pPr>
        <w:spacing w:after="120"/>
        <w:ind w:left="4536" w:right="1417" w:hanging="3969"/>
        <w:jc w:val="both"/>
        <w:rPr>
          <w:rFonts w:ascii="Arial" w:hAnsi="Arial" w:cs="Arial"/>
          <w:bCs/>
        </w:rPr>
      </w:pPr>
      <w:r>
        <w:rPr>
          <w:rFonts w:ascii="Arial" w:hAnsi="Arial" w:cs="Arial"/>
          <w:b/>
        </w:rPr>
        <w:t xml:space="preserve">Správa Pardubice, </w:t>
      </w:r>
      <w:r w:rsidRPr="0064270B">
        <w:rPr>
          <w:rFonts w:ascii="Arial" w:hAnsi="Arial" w:cs="Arial"/>
          <w:bCs/>
        </w:rPr>
        <w:t>na adrese</w:t>
      </w:r>
      <w:r>
        <w:rPr>
          <w:rFonts w:ascii="Arial" w:hAnsi="Arial" w:cs="Arial"/>
          <w:bCs/>
        </w:rPr>
        <w:t xml:space="preserve"> Hlaváčova 902, 530 02 Pardubice</w:t>
      </w:r>
    </w:p>
    <w:p w14:paraId="21C75F61" w14:textId="3DA0E097" w:rsidR="0064270B" w:rsidRDefault="0064270B" w:rsidP="00EC1291">
      <w:pPr>
        <w:spacing w:after="120"/>
        <w:ind w:left="4536" w:right="1417" w:hanging="3969"/>
        <w:jc w:val="both"/>
        <w:rPr>
          <w:rFonts w:ascii="Arial" w:hAnsi="Arial" w:cs="Arial"/>
          <w:bCs/>
        </w:rPr>
      </w:pPr>
      <w:proofErr w:type="spellStart"/>
      <w:r>
        <w:rPr>
          <w:rFonts w:ascii="Arial" w:hAnsi="Arial" w:cs="Arial"/>
          <w:bCs/>
        </w:rPr>
        <w:t>Zastoupiená</w:t>
      </w:r>
      <w:proofErr w:type="spellEnd"/>
      <w:r>
        <w:rPr>
          <w:rFonts w:ascii="Arial" w:hAnsi="Arial" w:cs="Arial"/>
          <w:bCs/>
        </w:rPr>
        <w:t>: Ing. Bohumilem Vebrem, ředitelem Správy Pardubice</w:t>
      </w:r>
    </w:p>
    <w:p w14:paraId="62959185" w14:textId="4D14836C" w:rsidR="0064270B" w:rsidRDefault="0064270B" w:rsidP="00EC1291">
      <w:pPr>
        <w:spacing w:after="120"/>
        <w:ind w:left="4536" w:right="1417" w:hanging="3969"/>
        <w:jc w:val="both"/>
        <w:rPr>
          <w:rFonts w:ascii="Arial" w:hAnsi="Arial" w:cs="Arial"/>
          <w:bCs/>
        </w:rPr>
      </w:pPr>
      <w:r>
        <w:rPr>
          <w:rFonts w:ascii="Arial" w:hAnsi="Arial" w:cs="Arial"/>
          <w:bCs/>
        </w:rPr>
        <w:t>Ve smluvních záležitostech zastoupená: Ing. Bohumilem Vebrem, ředitelem Správy Pardubice</w:t>
      </w:r>
    </w:p>
    <w:p w14:paraId="2490F1B5" w14:textId="2869F7EE" w:rsidR="0064270B" w:rsidRDefault="0064270B" w:rsidP="00EC1291">
      <w:pPr>
        <w:spacing w:after="120"/>
        <w:ind w:left="4536" w:right="1417" w:hanging="3969"/>
        <w:jc w:val="both"/>
        <w:rPr>
          <w:rFonts w:ascii="Arial" w:hAnsi="Arial" w:cs="Arial"/>
          <w:bCs/>
        </w:rPr>
      </w:pPr>
      <w:r>
        <w:rPr>
          <w:rFonts w:ascii="Arial" w:hAnsi="Arial" w:cs="Arial"/>
          <w:bCs/>
        </w:rPr>
        <w:t xml:space="preserve">V technických záležitostech zastoupená: </w:t>
      </w:r>
      <w:r w:rsidR="009A5EEF" w:rsidRPr="009A5EEF">
        <w:rPr>
          <w:rFonts w:ascii="Arial" w:hAnsi="Arial" w:cs="Arial"/>
          <w:bCs/>
        </w:rPr>
        <w:t>Ing. Hanou Jarolímovou, vedoucí úseku výstavby</w:t>
      </w:r>
    </w:p>
    <w:p w14:paraId="7BA500AC" w14:textId="77777777" w:rsidR="0064270B" w:rsidRPr="00ED6435" w:rsidRDefault="0064270B" w:rsidP="0064270B">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417C664" w14:textId="1D421937" w:rsidR="0064270B" w:rsidRPr="00ED6435" w:rsidRDefault="0064270B" w:rsidP="0064270B">
      <w:pPr>
        <w:tabs>
          <w:tab w:val="left" w:pos="4536"/>
        </w:tabs>
        <w:spacing w:after="120"/>
        <w:ind w:left="567"/>
        <w:contextualSpacing/>
        <w:jc w:val="both"/>
        <w:rPr>
          <w:rFonts w:ascii="Arial" w:hAnsi="Arial" w:cs="Arial"/>
        </w:rPr>
      </w:pPr>
      <w:r w:rsidRPr="00ED6435">
        <w:rPr>
          <w:rFonts w:ascii="Arial" w:hAnsi="Arial" w:cs="Arial"/>
        </w:rPr>
        <w:t xml:space="preserve">Tel.: </w:t>
      </w:r>
      <w:r w:rsidR="00290F0C" w:rsidRPr="00290F0C">
        <w:rPr>
          <w:rFonts w:ascii="Arial" w:hAnsi="Arial" w:cs="Arial"/>
          <w:bCs/>
        </w:rPr>
        <w:t>+420 466 046 512</w:t>
      </w:r>
    </w:p>
    <w:p w14:paraId="1F22A034" w14:textId="79AB96AE" w:rsidR="0064270B" w:rsidRPr="00ED6435" w:rsidRDefault="0064270B" w:rsidP="0064270B">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7222A" w:rsidRPr="00AB420E">
        <w:rPr>
          <w:rFonts w:ascii="Arial" w:hAnsi="Arial" w:cs="Arial"/>
        </w:rPr>
        <w:t>hana.jarolimova@rsd.cz</w:t>
      </w:r>
    </w:p>
    <w:p w14:paraId="0E68B55F" w14:textId="77777777" w:rsidR="0064270B" w:rsidRPr="00ED6435" w:rsidRDefault="0064270B" w:rsidP="0064270B">
      <w:pPr>
        <w:spacing w:after="120"/>
        <w:ind w:left="567" w:right="1418"/>
        <w:jc w:val="both"/>
        <w:rPr>
          <w:rFonts w:ascii="Arial" w:hAnsi="Arial" w:cs="Arial"/>
          <w:b/>
          <w:i/>
        </w:rPr>
      </w:pPr>
      <w:r w:rsidRPr="00ED6435">
        <w:rPr>
          <w:rFonts w:ascii="Arial" w:hAnsi="Arial" w:cs="Arial"/>
        </w:rPr>
        <w:t>ID datové schránky: z49per3</w:t>
      </w:r>
    </w:p>
    <w:p w14:paraId="6202C61E" w14:textId="77777777" w:rsidR="0064270B" w:rsidRPr="00ED6435" w:rsidRDefault="0064270B" w:rsidP="0064270B">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F77471D" w14:textId="46546F2A" w:rsidR="0064270B" w:rsidRPr="00ED6435" w:rsidRDefault="0064270B" w:rsidP="0064270B">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Arial" w:hAnsi="Arial" w:cs="Arial"/>
        </w:rPr>
        <w:t>10006-15937031/0710</w:t>
      </w:r>
    </w:p>
    <w:p w14:paraId="3DEFF1B0" w14:textId="44B1ECF3" w:rsidR="0064270B" w:rsidRPr="00ED6435" w:rsidRDefault="0064270B" w:rsidP="0064270B">
      <w:pPr>
        <w:spacing w:after="120"/>
        <w:ind w:left="4536" w:right="1418" w:hanging="3969"/>
        <w:jc w:val="both"/>
        <w:rPr>
          <w:rFonts w:ascii="Arial" w:hAnsi="Arial" w:cs="Arial"/>
        </w:rPr>
      </w:pPr>
      <w:r w:rsidRPr="00ED6435">
        <w:rPr>
          <w:rFonts w:ascii="Arial" w:hAnsi="Arial" w:cs="Arial"/>
        </w:rPr>
        <w:t xml:space="preserve">DIČ: </w:t>
      </w:r>
      <w:r>
        <w:rPr>
          <w:rFonts w:ascii="Arial" w:hAnsi="Arial" w:cs="Arial"/>
        </w:rPr>
        <w:t>CZ56993390</w:t>
      </w:r>
    </w:p>
    <w:p w14:paraId="0EAAB21C" w14:textId="250B7BE7" w:rsidR="0064270B" w:rsidRDefault="0064270B" w:rsidP="0064270B">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2BED6932" w14:textId="77777777" w:rsidR="0064270B" w:rsidRPr="0064270B" w:rsidRDefault="0064270B" w:rsidP="00EC1291">
      <w:pPr>
        <w:spacing w:after="120"/>
        <w:ind w:left="4536" w:right="1417" w:hanging="3969"/>
        <w:jc w:val="both"/>
        <w:rPr>
          <w:rFonts w:ascii="Arial" w:hAnsi="Arial" w:cs="Arial"/>
          <w:bCs/>
        </w:rPr>
      </w:pP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A8B6676" w:rsidR="00E0086F" w:rsidRPr="00ED6435" w:rsidRDefault="00E0086F" w:rsidP="00EC1291">
      <w:pPr>
        <w:spacing w:before="240" w:after="120"/>
        <w:ind w:left="567"/>
        <w:jc w:val="both"/>
        <w:rPr>
          <w:rFonts w:ascii="Arial" w:hAnsi="Arial" w:cs="Arial"/>
          <w:b/>
        </w:rPr>
      </w:pPr>
      <w:r w:rsidRPr="00ED6435">
        <w:rPr>
          <w:rFonts w:ascii="Arial" w:hAnsi="Arial" w:cs="Arial"/>
        </w:rPr>
        <w:t xml:space="preserve">(Objednatel </w:t>
      </w:r>
      <w:r w:rsidR="0064270B">
        <w:rPr>
          <w:rFonts w:ascii="Arial" w:hAnsi="Arial" w:cs="Arial"/>
        </w:rPr>
        <w:t xml:space="preserve">č. 1, Objednatel č. 2 </w:t>
      </w:r>
      <w:r w:rsidRPr="00ED6435">
        <w:rPr>
          <w:rFonts w:ascii="Arial" w:hAnsi="Arial" w:cs="Arial"/>
        </w:rPr>
        <w:t>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4ACD6F7"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E047AC" w:rsidRPr="00E047AC">
        <w:rPr>
          <w:rFonts w:ascii="Arial" w:hAnsi="Arial" w:cs="Arial"/>
          <w:b/>
          <w:bCs/>
        </w:rPr>
        <w:t>KoPÚ</w:t>
      </w:r>
      <w:proofErr w:type="spellEnd"/>
      <w:r w:rsidR="00E047AC" w:rsidRPr="00E047AC">
        <w:rPr>
          <w:rFonts w:ascii="Arial" w:hAnsi="Arial" w:cs="Arial"/>
          <w:b/>
          <w:bCs/>
        </w:rPr>
        <w:t xml:space="preserve"> Hrušová</w:t>
      </w:r>
      <w:r w:rsidR="0064270B">
        <w:rPr>
          <w:rFonts w:ascii="Arial" w:hAnsi="Arial" w:cs="Arial"/>
          <w:b/>
          <w:bCs/>
        </w:rPr>
        <w:t>“</w:t>
      </w:r>
      <w:r w:rsidR="0064270B" w:rsidRPr="0064270B">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375D3B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002B735B" w:rsidRPr="0064270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0D9B3B26" w14:textId="13F96332" w:rsidR="00462359" w:rsidRPr="00764100" w:rsidRDefault="00462359" w:rsidP="00B77235">
      <w:pPr>
        <w:pStyle w:val="Preambule"/>
        <w:widowControl/>
        <w:spacing w:line="240" w:lineRule="auto"/>
        <w:jc w:val="both"/>
        <w:rPr>
          <w:rFonts w:ascii="Arial" w:hAnsi="Arial" w:cs="Arial"/>
        </w:rPr>
      </w:pPr>
      <w:r w:rsidRPr="00ED6435">
        <w:rPr>
          <w:rFonts w:ascii="Arial" w:hAnsi="Arial" w:cs="Arial"/>
        </w:rPr>
        <w:lastRenderedPageBreak/>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D4AB2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74B21" w:rsidRPr="00674B21">
        <w:rPr>
          <w:rFonts w:ascii="Arial" w:hAnsi="Arial" w:cs="Arial"/>
          <w:b/>
          <w:bCs/>
          <w:szCs w:val="22"/>
        </w:rPr>
        <w:t>KoPÚ</w:t>
      </w:r>
      <w:proofErr w:type="spellEnd"/>
      <w:r w:rsidR="00674B21" w:rsidRPr="00674B21">
        <w:rPr>
          <w:rFonts w:ascii="Arial" w:hAnsi="Arial" w:cs="Arial"/>
          <w:b/>
          <w:bCs/>
          <w:szCs w:val="22"/>
        </w:rPr>
        <w:t xml:space="preserve"> Hrušová</w:t>
      </w:r>
      <w:r w:rsidR="0064270B">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A00EB1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4270B">
        <w:rPr>
          <w:rFonts w:ascii="Arial" w:hAnsi="Arial" w:cs="Arial"/>
        </w:rPr>
        <w:t xml:space="preserve">Hrušová a v přibrané části </w:t>
      </w:r>
      <w:proofErr w:type="spellStart"/>
      <w:r w:rsidR="0064270B">
        <w:rPr>
          <w:rFonts w:ascii="Arial" w:hAnsi="Arial" w:cs="Arial"/>
        </w:rPr>
        <w:t>k.ú</w:t>
      </w:r>
      <w:proofErr w:type="spellEnd"/>
      <w:r w:rsidR="0064270B">
        <w:rPr>
          <w:rFonts w:ascii="Arial" w:hAnsi="Arial" w:cs="Arial"/>
        </w:rPr>
        <w:t>. Pekl</w:t>
      </w:r>
      <w:r w:rsidR="007F6234">
        <w:rPr>
          <w:rFonts w:ascii="Arial" w:hAnsi="Arial" w:cs="Arial"/>
        </w:rPr>
        <w:t>a</w:t>
      </w:r>
      <w:r w:rsidR="0064270B"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1B26CC">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lastRenderedPageBreak/>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BFD202C"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DF4A10">
        <w:rPr>
          <w:rFonts w:ascii="Arial" w:hAnsi="Arial" w:cs="Arial"/>
        </w:rPr>
        <w:t xml:space="preserve">, </w:t>
      </w:r>
      <w:r w:rsidR="00DF4A10" w:rsidRPr="00DF4A10">
        <w:rPr>
          <w:rFonts w:ascii="Arial" w:hAnsi="Arial" w:cs="Arial"/>
        </w:rPr>
        <w:t>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lastRenderedPageBreak/>
        <w:t>Platební a fakturační podmínky</w:t>
      </w:r>
      <w:bookmarkEnd w:id="24"/>
    </w:p>
    <w:p w14:paraId="72563907" w14:textId="145904D0" w:rsidR="00674D1B"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r w:rsidR="0064270B">
        <w:rPr>
          <w:rFonts w:ascii="Arial" w:hAnsi="Arial" w:cs="Arial"/>
          <w:szCs w:val="22"/>
        </w:rPr>
        <w:t xml:space="preserve"> </w:t>
      </w:r>
    </w:p>
    <w:p w14:paraId="154BA477" w14:textId="0825560B" w:rsidR="0064270B" w:rsidRDefault="0064270B" w:rsidP="0064270B">
      <w:pPr>
        <w:pStyle w:val="Level2"/>
        <w:keepNext/>
        <w:numPr>
          <w:ilvl w:val="0"/>
          <w:numId w:val="0"/>
        </w:numPr>
        <w:spacing w:line="240" w:lineRule="auto"/>
        <w:ind w:left="567"/>
        <w:jc w:val="both"/>
        <w:rPr>
          <w:rFonts w:ascii="Arial" w:hAnsi="Arial" w:cs="Arial"/>
          <w:szCs w:val="22"/>
        </w:rPr>
      </w:pPr>
      <w:r>
        <w:rPr>
          <w:rFonts w:ascii="Arial" w:hAnsi="Arial" w:cs="Arial"/>
          <w:szCs w:val="22"/>
        </w:rPr>
        <w:t>Cena díla bude hrazena Objednatelem takto:</w:t>
      </w:r>
    </w:p>
    <w:p w14:paraId="30539A03" w14:textId="66FE3051" w:rsidR="0064270B" w:rsidRDefault="0064270B" w:rsidP="0064270B">
      <w:pPr>
        <w:pStyle w:val="Level2"/>
        <w:keepNext/>
        <w:numPr>
          <w:ilvl w:val="0"/>
          <w:numId w:val="0"/>
        </w:numPr>
        <w:spacing w:line="240" w:lineRule="auto"/>
        <w:ind w:left="567"/>
        <w:jc w:val="both"/>
        <w:rPr>
          <w:rFonts w:ascii="Arial" w:hAnsi="Arial" w:cs="Arial"/>
          <w:szCs w:val="22"/>
        </w:rPr>
      </w:pPr>
      <w:r>
        <w:rPr>
          <w:rFonts w:ascii="Arial" w:hAnsi="Arial" w:cs="Arial"/>
          <w:szCs w:val="22"/>
        </w:rPr>
        <w:t>Objednatel č. 1 ve výši 0 %</w:t>
      </w:r>
    </w:p>
    <w:p w14:paraId="688C3EAD" w14:textId="13DB6637" w:rsidR="0064270B" w:rsidRDefault="0064270B" w:rsidP="0064270B">
      <w:pPr>
        <w:pStyle w:val="Level2"/>
        <w:keepNext/>
        <w:numPr>
          <w:ilvl w:val="0"/>
          <w:numId w:val="0"/>
        </w:numPr>
        <w:spacing w:line="240" w:lineRule="auto"/>
        <w:ind w:left="567"/>
        <w:jc w:val="both"/>
        <w:rPr>
          <w:rFonts w:ascii="Arial" w:hAnsi="Arial" w:cs="Arial"/>
          <w:szCs w:val="22"/>
        </w:rPr>
      </w:pPr>
      <w:r>
        <w:rPr>
          <w:rFonts w:ascii="Arial" w:hAnsi="Arial" w:cs="Arial"/>
          <w:szCs w:val="22"/>
        </w:rPr>
        <w:t>Objednatel č. 2 ve výši 100 %</w:t>
      </w:r>
    </w:p>
    <w:p w14:paraId="62B2F4A4" w14:textId="75BB9B6E" w:rsidR="0064270B" w:rsidRPr="00ED6435" w:rsidRDefault="0064270B" w:rsidP="0064270B">
      <w:pPr>
        <w:pStyle w:val="Level2"/>
        <w:keepNext/>
        <w:numPr>
          <w:ilvl w:val="0"/>
          <w:numId w:val="0"/>
        </w:numPr>
        <w:spacing w:line="240" w:lineRule="auto"/>
        <w:ind w:left="567"/>
        <w:jc w:val="both"/>
        <w:rPr>
          <w:rFonts w:ascii="Arial" w:hAnsi="Arial" w:cs="Arial"/>
          <w:szCs w:val="22"/>
        </w:rPr>
      </w:pPr>
      <w:r>
        <w:rPr>
          <w:rFonts w:ascii="Arial" w:hAnsi="Arial" w:cs="Arial"/>
          <w:szCs w:val="22"/>
        </w:rPr>
        <w:t>Faktury budou vystaveny samostatně pro každého z Objednatelů ve výši odpovídajícímu procentuálnímu podílu uvedenému v čl. 4.1 této Smlouvy.</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D895D03" w14:textId="066C23DB" w:rsidR="0046235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 xml:space="preserve">ou </w:t>
      </w:r>
      <w:r w:rsidR="00462359">
        <w:rPr>
          <w:rFonts w:ascii="Arial" w:hAnsi="Arial" w:cs="Arial"/>
          <w:szCs w:val="22"/>
        </w:rPr>
        <w:t xml:space="preserve">Objednatele č. 1: Státní pozemkový úřad, Husinecká 1024/11a, 130 </w:t>
      </w:r>
      <w:proofErr w:type="gramStart"/>
      <w:r w:rsidR="00462359">
        <w:rPr>
          <w:rFonts w:ascii="Arial" w:hAnsi="Arial" w:cs="Arial"/>
          <w:szCs w:val="22"/>
        </w:rPr>
        <w:t>00  Praha</w:t>
      </w:r>
      <w:proofErr w:type="gramEnd"/>
      <w:r w:rsidR="00462359">
        <w:rPr>
          <w:rFonts w:ascii="Arial" w:hAnsi="Arial" w:cs="Arial"/>
          <w:szCs w:val="22"/>
        </w:rPr>
        <w:t xml:space="preserve"> 3, IČO 01312774. Faktury budou zasílány ve dvou (2) vyhotoveních na adresu Státní pozemkový úřad, Krajský pozemkový úřad pro Pardubický kraj, Pobočka Ústí nad Orlicí, Tvardkova 1191, 562 01 Ústí nad Orlicí.</w:t>
      </w:r>
    </w:p>
    <w:p w14:paraId="22EEF3FB" w14:textId="77777777" w:rsidR="00A212E0" w:rsidRDefault="00462359" w:rsidP="00462359">
      <w:pPr>
        <w:pStyle w:val="Level2"/>
        <w:numPr>
          <w:ilvl w:val="0"/>
          <w:numId w:val="0"/>
        </w:numPr>
        <w:spacing w:line="240" w:lineRule="auto"/>
        <w:ind w:left="567"/>
        <w:jc w:val="both"/>
        <w:rPr>
          <w:rFonts w:ascii="Arial" w:hAnsi="Arial" w:cs="Arial"/>
          <w:szCs w:val="22"/>
        </w:rPr>
      </w:pPr>
      <w:r>
        <w:rPr>
          <w:rFonts w:ascii="Arial" w:hAnsi="Arial" w:cs="Arial"/>
          <w:szCs w:val="22"/>
        </w:rPr>
        <w:t xml:space="preserve">Fakturační adresa Objednatele č. 2: Ředitelství silnic a dálnic </w:t>
      </w:r>
      <w:proofErr w:type="spellStart"/>
      <w:r>
        <w:rPr>
          <w:rFonts w:ascii="Arial" w:hAnsi="Arial" w:cs="Arial"/>
          <w:szCs w:val="22"/>
        </w:rPr>
        <w:t>s.p</w:t>
      </w:r>
      <w:proofErr w:type="spellEnd"/>
      <w:r>
        <w:rPr>
          <w:rFonts w:ascii="Arial" w:hAnsi="Arial" w:cs="Arial"/>
          <w:szCs w:val="22"/>
        </w:rPr>
        <w:t xml:space="preserve">., Čerčanská 2023/12, 140 </w:t>
      </w:r>
      <w:proofErr w:type="gramStart"/>
      <w:r>
        <w:rPr>
          <w:rFonts w:ascii="Arial" w:hAnsi="Arial" w:cs="Arial"/>
          <w:szCs w:val="22"/>
        </w:rPr>
        <w:t>00  Praha</w:t>
      </w:r>
      <w:proofErr w:type="gramEnd"/>
      <w:r>
        <w:rPr>
          <w:rFonts w:ascii="Arial" w:hAnsi="Arial" w:cs="Arial"/>
          <w:szCs w:val="22"/>
        </w:rPr>
        <w:t xml:space="preserve"> 4. </w:t>
      </w:r>
    </w:p>
    <w:p w14:paraId="76023A1A" w14:textId="37939FE4" w:rsidR="00791617" w:rsidRPr="00C62699" w:rsidRDefault="00462359" w:rsidP="00462359">
      <w:pPr>
        <w:pStyle w:val="Level2"/>
        <w:numPr>
          <w:ilvl w:val="0"/>
          <w:numId w:val="0"/>
        </w:numPr>
        <w:spacing w:line="240" w:lineRule="auto"/>
        <w:ind w:left="567"/>
        <w:jc w:val="both"/>
        <w:rPr>
          <w:rFonts w:ascii="Arial" w:hAnsi="Arial" w:cs="Arial"/>
          <w:szCs w:val="22"/>
        </w:rPr>
      </w:pPr>
      <w:r>
        <w:rPr>
          <w:rFonts w:ascii="Arial" w:hAnsi="Arial" w:cs="Arial"/>
          <w:szCs w:val="22"/>
        </w:rPr>
        <w:t>Zhotovitel bude Fakturu zasílat ve dvou (2) vyhotoveních vždy Objednateli č. 1 na adresu: Státní pozemkový úřad, Krajský pozemkový úřad pro Pardubický kraj, Pobočka Ústí nad Orlicí, Tvardkova 1191, 562 01 Ústí nad Orlicí.</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w:t>
      </w:r>
      <w:r w:rsidRPr="00ED6435">
        <w:rPr>
          <w:rFonts w:ascii="Arial" w:hAnsi="Arial" w:cs="Arial"/>
          <w:szCs w:val="22"/>
        </w:rPr>
        <w:lastRenderedPageBreak/>
        <w:t>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dle zákona č. 182/2006 Sb., o úpadku a způsobech jeho řešení, ve znění </w:t>
      </w:r>
      <w:r w:rsidRPr="4CFF60DB">
        <w:rPr>
          <w:rFonts w:ascii="Arial" w:hAnsi="Arial" w:cs="Arial"/>
        </w:rPr>
        <w:lastRenderedPageBreak/>
        <w:t>pozdějších předpisů a zavazuje se Objednatele bezodkladně informovat o všech skutečnostech o hrozícím úpadku, příp. o prohlášení úpadku.</w:t>
      </w:r>
    </w:p>
    <w:p w14:paraId="79CD6037" w14:textId="1139EA61" w:rsidR="0008597D" w:rsidRPr="009060BB" w:rsidRDefault="00462359"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 </w:t>
      </w:r>
      <w:r w:rsidR="008B1338" w:rsidRPr="4CFF60DB">
        <w:rPr>
          <w:rFonts w:ascii="Arial" w:hAnsi="Arial" w:cs="Arial"/>
        </w:rPr>
        <w:t>Zhotovitel je povinen zajistit, aby se v</w:t>
      </w:r>
      <w:r>
        <w:rPr>
          <w:rFonts w:ascii="Arial" w:hAnsi="Arial" w:cs="Arial"/>
        </w:rPr>
        <w:t> </w:t>
      </w:r>
      <w:r w:rsidR="008B1338" w:rsidRPr="4CFF60DB">
        <w:rPr>
          <w:rFonts w:ascii="Arial" w:hAnsi="Arial" w:cs="Arial"/>
        </w:rPr>
        <w:t xml:space="preserve">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o státní sociální podpoře, ve znění pozdějších předpisů. Tento student musí v</w:t>
      </w:r>
      <w:r>
        <w:rPr>
          <w:rFonts w:ascii="Arial" w:hAnsi="Arial" w:cs="Arial"/>
        </w:rPr>
        <w:t> </w:t>
      </w:r>
      <w:r w:rsidR="008B1338" w:rsidRPr="4CFF60DB">
        <w:rPr>
          <w:rFonts w:ascii="Arial" w:hAnsi="Arial" w:cs="Arial"/>
        </w:rPr>
        <w:t>rámci odborné studijní praxe na realizaci Díla odpracovat minimálně čtyřicet (40) pracovních dnů, přičemž jedním (1) pracovním dnem se v</w:t>
      </w:r>
      <w:r>
        <w:rPr>
          <w:rFonts w:ascii="Arial" w:hAnsi="Arial" w:cs="Arial"/>
        </w:rPr>
        <w:t> </w:t>
      </w:r>
      <w:r w:rsidR="008B1338" w:rsidRPr="4CFF60DB">
        <w:rPr>
          <w:rFonts w:ascii="Arial" w:hAnsi="Arial" w:cs="Arial"/>
        </w:rPr>
        <w:t xml:space="preserve">tomto případě rozumí </w:t>
      </w:r>
      <w:r>
        <w:rPr>
          <w:rFonts w:ascii="Arial" w:hAnsi="Arial" w:cs="Arial"/>
        </w:rPr>
        <w:t>…</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w:t>
      </w:r>
      <w:proofErr w:type="spellStart"/>
      <w:proofErr w:type="gramStart"/>
      <w:r w:rsidR="008B1338" w:rsidRPr="4CFF60DB">
        <w:rPr>
          <w:rFonts w:ascii="Arial" w:hAnsi="Arial" w:cs="Arial"/>
        </w:rPr>
        <w:t>prax</w:t>
      </w:r>
      <w:proofErr w:type="spellEnd"/>
      <w:r>
        <w:rPr>
          <w:rFonts w:ascii="Arial" w:hAnsi="Arial" w:cs="Arial"/>
        </w:rPr>
        <w:t> </w:t>
      </w:r>
      <w:r w:rsidR="008B1338" w:rsidRPr="4CFF60DB">
        <w:rPr>
          <w:rFonts w:ascii="Arial" w:hAnsi="Arial" w:cs="Arial"/>
        </w:rPr>
        <w:t xml:space="preserve"> s</w:t>
      </w:r>
      <w:proofErr w:type="gramEnd"/>
      <w:r w:rsidR="008B1338" w:rsidRPr="4CFF60DB">
        <w:rPr>
          <w:rFonts w:ascii="Arial" w:hAnsi="Arial" w:cs="Arial"/>
        </w:rPr>
        <w:t xml:space="preserve"> uvedením jména studenta včetně jeho studijního oboru nebo smlouvou o výkonu praxe anebo jiným dokladem, ze kterého bude patrné splnění povinnosti. Potvrzení nebo jiný doklad bude předložen Objednateli nejpozději při předání poslední části </w:t>
      </w:r>
      <w:proofErr w:type="gramStart"/>
      <w:r w:rsidR="008B1338" w:rsidRPr="4CFF60DB">
        <w:rPr>
          <w:rFonts w:ascii="Arial" w:hAnsi="Arial" w:cs="Arial"/>
        </w:rPr>
        <w:t>Díl</w:t>
      </w:r>
      <w:r>
        <w:rPr>
          <w:rFonts w:ascii="Arial" w:hAnsi="Arial" w:cs="Arial"/>
        </w:rPr>
        <w:t> </w:t>
      </w:r>
      <w:r w:rsidR="008B1338" w:rsidRPr="4CFF60DB">
        <w:rPr>
          <w:rFonts w:ascii="Arial" w:hAnsi="Arial" w:cs="Arial"/>
        </w:rPr>
        <w:t xml:space="preserve"> k</w:t>
      </w:r>
      <w:proofErr w:type="gramEnd"/>
      <w:r w:rsidR="008B1338" w:rsidRPr="4CFF60DB">
        <w:rPr>
          <w:rFonts w:ascii="Arial" w:hAnsi="Arial" w:cs="Arial"/>
        </w:rPr>
        <w:t> akceptačnímu řízení.</w:t>
      </w:r>
      <w:bookmarkEnd w:id="38"/>
      <w:bookmarkEnd w:id="40"/>
      <w:r w:rsidR="0008597D" w:rsidRPr="4CFF60DB">
        <w:rPr>
          <w:rFonts w:ascii="Arial" w:hAnsi="Arial" w:cs="Arial"/>
        </w:rPr>
        <w:t xml:space="preserve"> </w:t>
      </w:r>
    </w:p>
    <w:p w14:paraId="48C6D3CE" w14:textId="61028F38" w:rsidR="00B022EF" w:rsidRPr="009060BB" w:rsidRDefault="00462359"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w:t>
      </w:r>
      <w:proofErr w:type="gramStart"/>
      <w:r>
        <w:rPr>
          <w:rFonts w:ascii="Arial" w:hAnsi="Arial" w:cs="Arial"/>
          <w:b/>
          <w:bCs/>
        </w:rPr>
        <w:t>SMLOUVY -</w:t>
      </w:r>
      <w:r>
        <w:rPr>
          <w:rFonts w:ascii="Arial" w:hAnsi="Arial" w:cs="Arial"/>
        </w:rPr>
        <w:t xml:space="preserve">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 xml:space="preserve">kdykoliv kontrolovat, a to i bez předchozího ohlášení Zhotoviteli. Je-li k provedení kontroly potřeba předložení dokumentů, </w:t>
      </w:r>
      <w:r w:rsidRPr="4CFF60DB">
        <w:rPr>
          <w:rFonts w:ascii="Arial" w:hAnsi="Arial" w:cs="Arial"/>
        </w:rPr>
        <w:lastRenderedPageBreak/>
        <w:t>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2EADE7E4" w:rsidR="00B9128B" w:rsidRPr="00764100" w:rsidRDefault="004E4137"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 xml:space="preserve">NENÍ PŘEDMĚTEM TÉTO </w:t>
      </w:r>
      <w:proofErr w:type="gramStart"/>
      <w:r>
        <w:rPr>
          <w:rFonts w:ascii="Arial" w:hAnsi="Arial" w:cs="Arial"/>
          <w:b/>
          <w:bCs/>
        </w:rPr>
        <w:t xml:space="preserve">SMLOUVY -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A212E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A212E0">
        <w:rPr>
          <w:rFonts w:ascii="Arial" w:hAnsi="Arial" w:cs="Arial"/>
          <w:szCs w:val="22"/>
        </w:rPr>
        <w:t xml:space="preserve">Podrobné měření polohopisu v obvodu </w:t>
      </w:r>
      <w:proofErr w:type="spellStart"/>
      <w:r w:rsidRPr="00A212E0">
        <w:rPr>
          <w:rFonts w:ascii="Arial" w:hAnsi="Arial" w:cs="Arial"/>
          <w:szCs w:val="22"/>
        </w:rPr>
        <w:t>KoPÚ</w:t>
      </w:r>
      <w:proofErr w:type="spellEnd"/>
      <w:r w:rsidR="00155CFB" w:rsidRPr="00A212E0">
        <w:rPr>
          <w:rFonts w:ascii="Arial" w:hAnsi="Arial" w:cs="Arial"/>
          <w:szCs w:val="22"/>
        </w:rPr>
        <w:t xml:space="preserve"> mimo trvalé porosty a v trvalých porostech</w:t>
      </w:r>
      <w:r w:rsidRPr="00A212E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31D93E9" w:rsidR="006B518C" w:rsidRPr="00764100" w:rsidRDefault="004E4137"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rPr>
        <w:t xml:space="preserve">NENÍ PŘEDMĚTEM TÉTO </w:t>
      </w:r>
      <w:proofErr w:type="gramStart"/>
      <w:r>
        <w:rPr>
          <w:rFonts w:ascii="Arial" w:hAnsi="Arial" w:cs="Arial"/>
          <w:b/>
          <w:bCs/>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3C6156B" w:rsidR="00F821DF" w:rsidRPr="00764100" w:rsidRDefault="00A212E0" w:rsidP="00C643A6">
      <w:pPr>
        <w:pStyle w:val="Level3"/>
        <w:tabs>
          <w:tab w:val="clear" w:pos="2041"/>
        </w:tabs>
        <w:ind w:left="1418"/>
        <w:jc w:val="both"/>
        <w:rPr>
          <w:rFonts w:ascii="Arial" w:hAnsi="Arial" w:cs="Arial"/>
          <w:szCs w:val="22"/>
        </w:rPr>
      </w:pPr>
      <w:bookmarkStart w:id="67" w:name="_Ref64278899"/>
      <w:r>
        <w:rPr>
          <w:rFonts w:ascii="Arial" w:hAnsi="Arial" w:cs="Arial"/>
          <w:b/>
          <w:bCs/>
        </w:rPr>
        <w:lastRenderedPageBreak/>
        <w:t xml:space="preserve">NENÍ PŘEDMĚTEM TÉTO </w:t>
      </w:r>
      <w:proofErr w:type="gramStart"/>
      <w:r>
        <w:rPr>
          <w:rFonts w:ascii="Arial" w:hAnsi="Arial" w:cs="Arial"/>
          <w:b/>
          <w:bCs/>
        </w:rPr>
        <w:t xml:space="preserve">SMLOUVY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w:t>
      </w:r>
      <w:r w:rsidRPr="00764100">
        <w:rPr>
          <w:rFonts w:ascii="Arial" w:hAnsi="Arial" w:cs="Arial"/>
        </w:rPr>
        <w:lastRenderedPageBreak/>
        <w:t>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804A43" w:rsidRDefault="00B9128B" w:rsidP="00B77235">
      <w:pPr>
        <w:pStyle w:val="Level2"/>
        <w:spacing w:line="240" w:lineRule="auto"/>
        <w:ind w:left="567" w:hanging="567"/>
        <w:jc w:val="both"/>
        <w:rPr>
          <w:rFonts w:ascii="Arial" w:hAnsi="Arial" w:cs="Arial"/>
          <w:szCs w:val="22"/>
        </w:rPr>
      </w:pPr>
      <w:bookmarkStart w:id="98" w:name="_Ref61943163"/>
      <w:bookmarkEnd w:id="97"/>
      <w:r w:rsidRPr="00804A43">
        <w:rPr>
          <w:rFonts w:ascii="Arial" w:hAnsi="Arial" w:cs="Arial"/>
          <w:szCs w:val="22"/>
        </w:rPr>
        <w:t xml:space="preserve">Ukončené dílčí části </w:t>
      </w:r>
      <w:r w:rsidR="00F8158B" w:rsidRPr="00804A43">
        <w:rPr>
          <w:rFonts w:ascii="Arial" w:hAnsi="Arial" w:cs="Arial"/>
          <w:szCs w:val="22"/>
        </w:rPr>
        <w:t xml:space="preserve">Hlavních celků a Hlavní celek 3 </w:t>
      </w:r>
      <w:r w:rsidRPr="00804A43">
        <w:rPr>
          <w:rFonts w:ascii="Arial" w:hAnsi="Arial" w:cs="Arial"/>
          <w:szCs w:val="22"/>
        </w:rPr>
        <w:t xml:space="preserve">Zhotovitel předá Objednateli s náležitostmi podle čl. </w:t>
      </w:r>
      <w:r w:rsidR="00916E37" w:rsidRPr="00804A43">
        <w:rPr>
          <w:rFonts w:ascii="Arial" w:hAnsi="Arial" w:cs="Arial"/>
          <w:szCs w:val="22"/>
        </w:rPr>
        <w:t>7.1</w:t>
      </w:r>
      <w:r w:rsidR="00B23FCD" w:rsidRPr="00804A43">
        <w:rPr>
          <w:rFonts w:ascii="Arial" w:hAnsi="Arial" w:cs="Arial"/>
          <w:szCs w:val="22"/>
        </w:rPr>
        <w:t xml:space="preserve"> </w:t>
      </w:r>
      <w:r w:rsidRPr="00804A43">
        <w:rPr>
          <w:rFonts w:ascii="Arial" w:hAnsi="Arial" w:cs="Arial"/>
          <w:szCs w:val="22"/>
        </w:rPr>
        <w:t xml:space="preserve">v následujícím počtu vyhotovení, formě </w:t>
      </w:r>
      <w:r w:rsidR="003E2CB2" w:rsidRPr="00804A43">
        <w:rPr>
          <w:rFonts w:ascii="Arial" w:hAnsi="Arial" w:cs="Arial"/>
          <w:szCs w:val="22"/>
        </w:rPr>
        <w:t xml:space="preserve">a </w:t>
      </w:r>
      <w:r w:rsidRPr="00804A43">
        <w:rPr>
          <w:rFonts w:ascii="Arial" w:hAnsi="Arial" w:cs="Arial"/>
          <w:szCs w:val="22"/>
        </w:rPr>
        <w:t>příslušným osobám:</w:t>
      </w:r>
      <w:bookmarkEnd w:id="98"/>
    </w:p>
    <w:p w14:paraId="0018A308" w14:textId="62030358" w:rsidR="00B9128B" w:rsidRPr="00804A43" w:rsidRDefault="00B9128B"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Revize </w:t>
      </w:r>
      <w:r w:rsidR="006C17B9" w:rsidRPr="00804A43">
        <w:rPr>
          <w:rFonts w:ascii="Arial" w:hAnsi="Arial" w:cs="Arial"/>
        </w:rPr>
        <w:t xml:space="preserve">a doplnění </w:t>
      </w:r>
      <w:r w:rsidRPr="00804A43">
        <w:rPr>
          <w:rFonts w:ascii="Arial" w:hAnsi="Arial" w:cs="Arial"/>
        </w:rPr>
        <w:t>stávajícího bodového pole</w:t>
      </w:r>
      <w:r w:rsidR="00687085" w:rsidRPr="00804A43">
        <w:rPr>
          <w:rFonts w:ascii="Arial" w:hAnsi="Arial" w:cs="Arial"/>
        </w:rPr>
        <w:t xml:space="preserve"> –</w:t>
      </w:r>
      <w:r w:rsidRPr="00804A43">
        <w:rPr>
          <w:rFonts w:ascii="Arial" w:hAnsi="Arial" w:cs="Arial"/>
        </w:rPr>
        <w:t xml:space="preserve"> digitální vyhotovení určené Objednateli;</w:t>
      </w:r>
    </w:p>
    <w:p w14:paraId="4C33119E" w14:textId="7BC57AC8" w:rsidR="00B9128B" w:rsidRPr="00804A43" w:rsidRDefault="00B13597"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Podrobné měření polohopisu v obvodu </w:t>
      </w:r>
      <w:proofErr w:type="spellStart"/>
      <w:r w:rsidRPr="00804A43">
        <w:rPr>
          <w:rFonts w:ascii="Arial" w:hAnsi="Arial" w:cs="Arial"/>
        </w:rPr>
        <w:t>KoPÚ</w:t>
      </w:r>
      <w:proofErr w:type="spellEnd"/>
      <w:r w:rsidRPr="00804A43">
        <w:rPr>
          <w:rFonts w:ascii="Arial" w:hAnsi="Arial" w:cs="Arial"/>
        </w:rPr>
        <w:t xml:space="preserve"> </w:t>
      </w:r>
      <w:r w:rsidR="00687085" w:rsidRPr="00804A43">
        <w:rPr>
          <w:rFonts w:ascii="Arial" w:hAnsi="Arial" w:cs="Arial"/>
        </w:rPr>
        <w:t>–</w:t>
      </w:r>
      <w:r w:rsidR="00B9128B" w:rsidRPr="00804A43">
        <w:rPr>
          <w:rFonts w:ascii="Arial" w:hAnsi="Arial" w:cs="Arial"/>
        </w:rPr>
        <w:t xml:space="preserve"> digitální vyhotovení určené Objednateli;</w:t>
      </w:r>
    </w:p>
    <w:p w14:paraId="0690844D" w14:textId="589C1865" w:rsidR="006D7FB1" w:rsidRPr="00804A43" w:rsidRDefault="006D7FB1" w:rsidP="00024EBF">
      <w:pPr>
        <w:pStyle w:val="Claneka"/>
        <w:keepLines w:val="0"/>
        <w:widowControl/>
        <w:numPr>
          <w:ilvl w:val="2"/>
          <w:numId w:val="22"/>
        </w:numPr>
        <w:spacing w:line="240" w:lineRule="auto"/>
        <w:jc w:val="both"/>
        <w:rPr>
          <w:rFonts w:ascii="Arial" w:hAnsi="Arial" w:cs="Arial"/>
        </w:rPr>
      </w:pPr>
      <w:proofErr w:type="spellStart"/>
      <w:r w:rsidRPr="00804A43">
        <w:rPr>
          <w:rFonts w:ascii="Arial" w:hAnsi="Arial" w:cs="Arial"/>
        </w:rPr>
        <w:t>Vektorizace</w:t>
      </w:r>
      <w:proofErr w:type="spellEnd"/>
      <w:r w:rsidRPr="00804A43">
        <w:rPr>
          <w:rFonts w:ascii="Arial" w:hAnsi="Arial" w:cs="Arial"/>
        </w:rPr>
        <w:t xml:space="preserve"> vlastnické mapy –</w:t>
      </w:r>
      <w:r w:rsidR="00222B9F" w:rsidRPr="00804A43">
        <w:rPr>
          <w:rFonts w:ascii="Arial" w:hAnsi="Arial" w:cs="Arial"/>
        </w:rPr>
        <w:t xml:space="preserve"> </w:t>
      </w:r>
      <w:r w:rsidRPr="00804A43">
        <w:rPr>
          <w:rFonts w:ascii="Arial" w:hAnsi="Arial" w:cs="Arial"/>
        </w:rPr>
        <w:t>digitální vyhotovení určené Objednateli;</w:t>
      </w:r>
    </w:p>
    <w:p w14:paraId="4DA4D780" w14:textId="2A2C7FE1" w:rsidR="00FB36AB" w:rsidRPr="00804A43" w:rsidRDefault="00B9128B"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Zjišťování průběhu hranic obvodu </w:t>
      </w:r>
      <w:proofErr w:type="spellStart"/>
      <w:r w:rsidRPr="00804A43">
        <w:rPr>
          <w:rFonts w:ascii="Arial" w:hAnsi="Arial" w:cs="Arial"/>
        </w:rPr>
        <w:t>KoPÚ</w:t>
      </w:r>
      <w:proofErr w:type="spellEnd"/>
      <w:r w:rsidRPr="00804A43">
        <w:rPr>
          <w:rFonts w:ascii="Arial" w:hAnsi="Arial" w:cs="Arial"/>
        </w:rPr>
        <w:t xml:space="preserve"> </w:t>
      </w:r>
      <w:r w:rsidR="00B262F3" w:rsidRPr="00804A43">
        <w:rPr>
          <w:rFonts w:ascii="Arial" w:hAnsi="Arial" w:cs="Arial"/>
        </w:rPr>
        <w:t xml:space="preserve">– </w:t>
      </w:r>
      <w:r w:rsidR="00804A43" w:rsidRPr="00804A43">
        <w:rPr>
          <w:rFonts w:ascii="Arial" w:hAnsi="Arial" w:cs="Arial"/>
        </w:rPr>
        <w:t xml:space="preserve">2x </w:t>
      </w:r>
      <w:r w:rsidR="00B262F3" w:rsidRPr="00804A43">
        <w:rPr>
          <w:rFonts w:ascii="Arial" w:hAnsi="Arial" w:cs="Arial"/>
        </w:rPr>
        <w:t>listinné a digitální vyhotovení určené Objednateli; geometrické plány budou odevzdány jen</w:t>
      </w:r>
      <w:r w:rsidR="00E715B8" w:rsidRPr="00804A43">
        <w:rPr>
          <w:rFonts w:ascii="Arial" w:hAnsi="Arial" w:cs="Arial"/>
        </w:rPr>
        <w:t xml:space="preserve"> </w:t>
      </w:r>
      <w:r w:rsidR="00957EB0" w:rsidRPr="00804A43">
        <w:rPr>
          <w:rFonts w:ascii="Arial" w:hAnsi="Arial" w:cs="Arial"/>
        </w:rPr>
        <w:t>v digitální</w:t>
      </w:r>
      <w:r w:rsidR="00FD1762" w:rsidRPr="00804A43">
        <w:rPr>
          <w:rFonts w:ascii="Arial" w:hAnsi="Arial" w:cs="Arial"/>
        </w:rPr>
        <w:t>m</w:t>
      </w:r>
      <w:r w:rsidR="00957EB0" w:rsidRPr="00804A43">
        <w:rPr>
          <w:rFonts w:ascii="Arial" w:hAnsi="Arial" w:cs="Arial"/>
        </w:rPr>
        <w:t xml:space="preserve"> </w:t>
      </w:r>
      <w:r w:rsidR="00FD1762" w:rsidRPr="00804A43">
        <w:rPr>
          <w:rFonts w:ascii="Arial" w:hAnsi="Arial" w:cs="Arial"/>
        </w:rPr>
        <w:t>vyhotovení</w:t>
      </w:r>
      <w:r w:rsidR="00FB36AB" w:rsidRPr="00804A43">
        <w:rPr>
          <w:rFonts w:ascii="Arial" w:hAnsi="Arial" w:cs="Arial"/>
        </w:rPr>
        <w:t>;</w:t>
      </w:r>
    </w:p>
    <w:p w14:paraId="5E37BE94" w14:textId="0832A3B9" w:rsidR="00B9128B" w:rsidRPr="00804A43" w:rsidRDefault="00FB36AB"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Z</w:t>
      </w:r>
      <w:r w:rsidR="00B9128B" w:rsidRPr="00804A43">
        <w:rPr>
          <w:rFonts w:ascii="Arial" w:hAnsi="Arial" w:cs="Arial"/>
        </w:rPr>
        <w:t xml:space="preserve">jišťování hranic pozemků neřešených dle § 2 Zákona </w:t>
      </w:r>
      <w:r w:rsidR="00687085" w:rsidRPr="00804A43">
        <w:rPr>
          <w:rFonts w:ascii="Arial" w:hAnsi="Arial" w:cs="Arial"/>
        </w:rPr>
        <w:t>–</w:t>
      </w:r>
      <w:r w:rsidR="00B9128B" w:rsidRPr="00804A43">
        <w:rPr>
          <w:rFonts w:ascii="Arial" w:hAnsi="Arial" w:cs="Arial"/>
        </w:rPr>
        <w:t xml:space="preserve"> </w:t>
      </w:r>
      <w:r w:rsidR="00804A43" w:rsidRPr="00804A43">
        <w:rPr>
          <w:rFonts w:ascii="Arial" w:hAnsi="Arial" w:cs="Arial"/>
        </w:rPr>
        <w:t xml:space="preserve">2x </w:t>
      </w:r>
      <w:r w:rsidR="00B9128B" w:rsidRPr="00804A43">
        <w:rPr>
          <w:rFonts w:ascii="Arial" w:hAnsi="Arial" w:cs="Arial"/>
        </w:rPr>
        <w:t>listinné a digitální vyhotovení určené Objednateli; geometrické plány budou odevzdány jen</w:t>
      </w:r>
      <w:r w:rsidR="00E715B8" w:rsidRPr="00804A43">
        <w:rPr>
          <w:rFonts w:ascii="Arial" w:hAnsi="Arial" w:cs="Arial"/>
        </w:rPr>
        <w:t xml:space="preserve"> </w:t>
      </w:r>
      <w:r w:rsidR="00957EB0" w:rsidRPr="00804A43">
        <w:rPr>
          <w:rFonts w:ascii="Arial" w:hAnsi="Arial" w:cs="Arial"/>
        </w:rPr>
        <w:t>v digitální</w:t>
      </w:r>
      <w:r w:rsidR="00FD1762" w:rsidRPr="00804A43">
        <w:rPr>
          <w:rFonts w:ascii="Arial" w:hAnsi="Arial" w:cs="Arial"/>
        </w:rPr>
        <w:t>m</w:t>
      </w:r>
      <w:r w:rsidR="00957EB0" w:rsidRPr="00804A43">
        <w:rPr>
          <w:rFonts w:ascii="Arial" w:hAnsi="Arial" w:cs="Arial"/>
        </w:rPr>
        <w:t xml:space="preserve"> </w:t>
      </w:r>
      <w:r w:rsidR="00FD1762" w:rsidRPr="00804A43">
        <w:rPr>
          <w:rFonts w:ascii="Arial" w:hAnsi="Arial" w:cs="Arial"/>
        </w:rPr>
        <w:t>vyhotovení</w:t>
      </w:r>
      <w:r w:rsidR="00B9128B" w:rsidRPr="00804A43">
        <w:rPr>
          <w:rFonts w:ascii="Arial" w:hAnsi="Arial" w:cs="Arial"/>
        </w:rPr>
        <w:t>;</w:t>
      </w:r>
    </w:p>
    <w:p w14:paraId="71DC8C79" w14:textId="611D929F" w:rsidR="00F821DF" w:rsidRPr="00804A43" w:rsidRDefault="00F821DF"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Šetření průběhu vlastnických hranic řešených pozemků </w:t>
      </w:r>
      <w:r w:rsidR="00C643A6" w:rsidRPr="00804A43">
        <w:rPr>
          <w:rFonts w:ascii="Arial" w:hAnsi="Arial" w:cs="Arial"/>
        </w:rPr>
        <w:t xml:space="preserve">s porosty </w:t>
      </w:r>
      <w:r w:rsidRPr="00804A43">
        <w:rPr>
          <w:rFonts w:ascii="Arial" w:hAnsi="Arial" w:cs="Arial"/>
        </w:rPr>
        <w:t xml:space="preserve">pro účely návrhu </w:t>
      </w:r>
      <w:proofErr w:type="spellStart"/>
      <w:r w:rsidRPr="00804A43">
        <w:rPr>
          <w:rFonts w:ascii="Arial" w:hAnsi="Arial" w:cs="Arial"/>
        </w:rPr>
        <w:t>KoPÚ</w:t>
      </w:r>
      <w:proofErr w:type="spellEnd"/>
      <w:r w:rsidRPr="00804A43">
        <w:rPr>
          <w:rFonts w:ascii="Arial" w:hAnsi="Arial" w:cs="Arial"/>
        </w:rPr>
        <w:t xml:space="preserve"> – 1x listinné a digitální vyhotovení určené Objednateli; </w:t>
      </w:r>
    </w:p>
    <w:p w14:paraId="1B9715A0" w14:textId="19BFA08A" w:rsidR="00B9128B" w:rsidRPr="00804A43" w:rsidRDefault="00B9128B"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Rozbor současného stavu </w:t>
      </w:r>
      <w:r w:rsidR="00687085" w:rsidRPr="00804A43">
        <w:rPr>
          <w:rFonts w:ascii="Arial" w:hAnsi="Arial" w:cs="Arial"/>
        </w:rPr>
        <w:t>–</w:t>
      </w:r>
      <w:r w:rsidRPr="00804A43">
        <w:rPr>
          <w:rFonts w:ascii="Arial" w:hAnsi="Arial" w:cs="Arial"/>
        </w:rPr>
        <w:t xml:space="preserve"> </w:t>
      </w:r>
      <w:r w:rsidR="00804A43" w:rsidRPr="00804A43">
        <w:rPr>
          <w:rFonts w:ascii="Arial" w:hAnsi="Arial" w:cs="Arial"/>
        </w:rPr>
        <w:t xml:space="preserve">2x </w:t>
      </w:r>
      <w:r w:rsidRPr="00804A43">
        <w:rPr>
          <w:rFonts w:ascii="Arial" w:hAnsi="Arial" w:cs="Arial"/>
        </w:rPr>
        <w:t>listinné a digitální vyhotovení určené Objednateli;</w:t>
      </w:r>
    </w:p>
    <w:p w14:paraId="0E255725" w14:textId="0D9881A2" w:rsidR="00B9128B" w:rsidRPr="00804A43" w:rsidRDefault="00B9128B" w:rsidP="00024EBF">
      <w:pPr>
        <w:pStyle w:val="Claneka"/>
        <w:keepLines w:val="0"/>
        <w:widowControl/>
        <w:numPr>
          <w:ilvl w:val="2"/>
          <w:numId w:val="22"/>
        </w:numPr>
        <w:spacing w:line="240" w:lineRule="auto"/>
        <w:jc w:val="both"/>
        <w:rPr>
          <w:rFonts w:ascii="Arial" w:hAnsi="Arial" w:cs="Arial"/>
        </w:rPr>
      </w:pPr>
      <w:r w:rsidRPr="00804A43">
        <w:rPr>
          <w:rFonts w:ascii="Arial" w:hAnsi="Arial" w:cs="Arial"/>
        </w:rPr>
        <w:t xml:space="preserve">Dokumentace nároků vlastníků </w:t>
      </w:r>
      <w:r w:rsidR="00E400F4" w:rsidRPr="00804A43">
        <w:rPr>
          <w:rFonts w:ascii="Arial" w:hAnsi="Arial" w:cs="Arial"/>
        </w:rPr>
        <w:t>–</w:t>
      </w:r>
      <w:r w:rsidRPr="00804A43">
        <w:rPr>
          <w:rFonts w:ascii="Arial" w:hAnsi="Arial" w:cs="Arial"/>
        </w:rPr>
        <w:t xml:space="preserve"> </w:t>
      </w:r>
      <w:r w:rsidR="00804A43" w:rsidRPr="00804A43">
        <w:rPr>
          <w:rFonts w:ascii="Arial" w:hAnsi="Arial" w:cs="Arial"/>
        </w:rPr>
        <w:t xml:space="preserve">5x </w:t>
      </w:r>
      <w:r w:rsidR="00195F2D" w:rsidRPr="00804A43">
        <w:rPr>
          <w:rFonts w:ascii="Arial" w:hAnsi="Arial" w:cs="Arial"/>
        </w:rPr>
        <w:t xml:space="preserve">listinné </w:t>
      </w:r>
      <w:r w:rsidR="005F7432" w:rsidRPr="00804A43">
        <w:rPr>
          <w:rFonts w:ascii="Arial" w:hAnsi="Arial" w:cs="Arial"/>
        </w:rPr>
        <w:t>vyhotovení určené</w:t>
      </w:r>
      <w:r w:rsidR="00F6638C" w:rsidRPr="00804A43">
        <w:rPr>
          <w:rFonts w:ascii="Arial" w:hAnsi="Arial" w:cs="Arial"/>
        </w:rPr>
        <w:t xml:space="preserve"> – </w:t>
      </w:r>
      <w:r w:rsidR="00804A43" w:rsidRPr="00804A43">
        <w:rPr>
          <w:rFonts w:ascii="Arial" w:hAnsi="Arial" w:cs="Arial"/>
        </w:rPr>
        <w:t xml:space="preserve">2x </w:t>
      </w:r>
      <w:r w:rsidR="005F7432" w:rsidRPr="00804A43">
        <w:rPr>
          <w:rFonts w:ascii="Arial" w:hAnsi="Arial" w:cs="Arial"/>
        </w:rPr>
        <w:t xml:space="preserve">Objednateli, 1x </w:t>
      </w:r>
      <w:r w:rsidRPr="00804A43">
        <w:rPr>
          <w:rFonts w:ascii="Arial" w:hAnsi="Arial" w:cs="Arial"/>
        </w:rPr>
        <w:t>příslušné obci</w:t>
      </w:r>
      <w:r w:rsidR="009E66EF" w:rsidRPr="00804A43">
        <w:rPr>
          <w:rFonts w:ascii="Arial" w:hAnsi="Arial" w:cs="Arial"/>
        </w:rPr>
        <w:t xml:space="preserve"> k</w:t>
      </w:r>
      <w:r w:rsidR="002825E8">
        <w:rPr>
          <w:rFonts w:ascii="Arial" w:hAnsi="Arial" w:cs="Arial"/>
        </w:rPr>
        <w:t> </w:t>
      </w:r>
      <w:r w:rsidR="009E66EF" w:rsidRPr="00804A43">
        <w:rPr>
          <w:rFonts w:ascii="Arial" w:hAnsi="Arial" w:cs="Arial"/>
        </w:rPr>
        <w:t>vyložení</w:t>
      </w:r>
      <w:r w:rsidR="002825E8">
        <w:rPr>
          <w:rFonts w:ascii="Arial" w:hAnsi="Arial" w:cs="Arial"/>
        </w:rPr>
        <w:t xml:space="preserve"> </w:t>
      </w:r>
      <w:r w:rsidR="002825E8" w:rsidRPr="00EE517F">
        <w:rPr>
          <w:rFonts w:ascii="Arial" w:hAnsi="Arial" w:cs="Arial"/>
        </w:rPr>
        <w:t>a 2x k rozeslání účastníkům řízení</w:t>
      </w:r>
      <w:r w:rsidR="00F6638C" w:rsidRPr="00804A43">
        <w:rPr>
          <w:rFonts w:ascii="Arial" w:hAnsi="Arial" w:cs="Arial"/>
        </w:rPr>
        <w:t>;</w:t>
      </w:r>
      <w:r w:rsidR="00AE202D" w:rsidRPr="00804A43">
        <w:rPr>
          <w:rFonts w:ascii="Arial" w:hAnsi="Arial" w:cs="Arial"/>
        </w:rPr>
        <w:t xml:space="preserve"> digitální vyhotovení a </w:t>
      </w:r>
      <w:r w:rsidR="00804A43" w:rsidRPr="00804A43">
        <w:rPr>
          <w:rFonts w:ascii="Arial" w:hAnsi="Arial" w:cs="Arial"/>
        </w:rPr>
        <w:t xml:space="preserve">2x </w:t>
      </w:r>
      <w:r w:rsidR="006E3C85" w:rsidRPr="00804A43">
        <w:rPr>
          <w:rFonts w:ascii="Arial" w:hAnsi="Arial" w:cs="Arial"/>
        </w:rPr>
        <w:t>listinné vyhotovení</w:t>
      </w:r>
      <w:r w:rsidR="006E3C85" w:rsidRPr="00804A43" w:rsidDel="00395278">
        <w:rPr>
          <w:rFonts w:ascii="Arial" w:hAnsi="Arial" w:cs="Arial"/>
        </w:rPr>
        <w:t xml:space="preserve"> </w:t>
      </w:r>
      <w:r w:rsidR="00AE202D" w:rsidRPr="00804A43">
        <w:rPr>
          <w:rFonts w:ascii="Arial" w:hAnsi="Arial" w:cs="Arial"/>
        </w:rPr>
        <w:t>map</w:t>
      </w:r>
      <w:r w:rsidR="006E3C85" w:rsidRPr="00804A43">
        <w:rPr>
          <w:rFonts w:ascii="Arial" w:hAnsi="Arial" w:cs="Arial"/>
        </w:rPr>
        <w:t>y</w:t>
      </w:r>
      <w:r w:rsidR="00AE202D" w:rsidRPr="00804A43">
        <w:rPr>
          <w:rFonts w:ascii="Arial" w:hAnsi="Arial" w:cs="Arial"/>
        </w:rPr>
        <w:t xml:space="preserve"> vlastnických vztahů určené Objednateli</w:t>
      </w:r>
      <w:r w:rsidRPr="00804A43">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54170D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804A43">
        <w:rPr>
          <w:rFonts w:ascii="Arial" w:hAnsi="Arial" w:cs="Arial"/>
        </w:rPr>
        <w:t>3</w:t>
      </w:r>
      <w:r w:rsidR="00804A43"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5A91CAFB"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Pr="00EE517F">
        <w:rPr>
          <w:rFonts w:ascii="Arial" w:hAnsi="Arial" w:cs="Arial"/>
        </w:rPr>
        <w:t>listinné a digitální vyhotovení určené Objednateli;</w:t>
      </w:r>
    </w:p>
    <w:p w14:paraId="3349587E" w14:textId="2E98230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804A43">
        <w:rPr>
          <w:rFonts w:ascii="Arial" w:hAnsi="Arial" w:cs="Arial"/>
        </w:rPr>
        <w:t>3</w:t>
      </w:r>
      <w:r w:rsidR="00804A43"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 xml:space="preserve">vyhotovení určené – </w:t>
      </w:r>
      <w:r w:rsidR="00804A43">
        <w:rPr>
          <w:rFonts w:ascii="Arial" w:hAnsi="Arial" w:cs="Arial"/>
        </w:rPr>
        <w:t>2</w:t>
      </w:r>
      <w:r w:rsidR="00804A43" w:rsidRPr="00EE517F">
        <w:rPr>
          <w:rFonts w:ascii="Arial" w:hAnsi="Arial" w:cs="Arial"/>
        </w:rPr>
        <w:t xml:space="preserve">x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D85CE7E"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147CB9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804A43">
        <w:rPr>
          <w:rFonts w:ascii="Arial" w:hAnsi="Arial" w:cs="Arial"/>
        </w:rPr>
        <w:t>3</w:t>
      </w:r>
      <w:r w:rsidR="00804A43"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w:t>
      </w:r>
      <w:r w:rsidR="00804A43">
        <w:rPr>
          <w:rFonts w:ascii="Arial" w:hAnsi="Arial" w:cs="Arial"/>
        </w:rPr>
        <w:t>2</w:t>
      </w:r>
      <w:r w:rsidR="00804A43"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BA07BC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804A43">
        <w:rPr>
          <w:rFonts w:ascii="Arial" w:hAnsi="Arial" w:cs="Arial"/>
        </w:rPr>
        <w:t>3</w:t>
      </w:r>
      <w:r w:rsidR="00804A43"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 xml:space="preserve">v obou </w:t>
      </w:r>
      <w:r w:rsidR="00BB6CB2" w:rsidRPr="00EE517F">
        <w:rPr>
          <w:rFonts w:ascii="Arial" w:hAnsi="Arial" w:cs="Arial"/>
        </w:rPr>
        <w:lastRenderedPageBreak/>
        <w:t>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625B9F3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1E9EF81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804A43">
        <w:rPr>
          <w:rFonts w:ascii="Arial" w:hAnsi="Arial" w:cs="Arial"/>
        </w:rPr>
        <w:t>2</w:t>
      </w:r>
      <w:r w:rsidR="00804A43"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r w:rsidRPr="00CC2242">
        <w:rPr>
          <w:rFonts w:ascii="Arial" w:hAnsi="Arial" w:cs="Arial"/>
          <w:szCs w:val="22"/>
          <w:highlight w:val="yellow"/>
        </w:rPr>
        <w:t>.</w:t>
      </w:r>
      <w:proofErr w:type="gramEnd"/>
      <w:r w:rsidRPr="00CC2242">
        <w:rPr>
          <w:rFonts w:ascii="Arial" w:hAnsi="Arial" w:cs="Arial"/>
          <w:szCs w:val="22"/>
          <w:highlight w:val="yellow"/>
        </w:rPr>
        <w:t xml:space="preserve">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79984E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04A43">
        <w:rPr>
          <w:rFonts w:ascii="Arial" w:hAnsi="Arial" w:cs="Arial"/>
          <w:szCs w:val="22"/>
        </w:rPr>
        <w:t>Ústí nad Orlicí</w:t>
      </w:r>
      <w:r w:rsidR="00804A43" w:rsidRPr="00C62699">
        <w:rPr>
          <w:rFonts w:ascii="Arial" w:hAnsi="Arial" w:cs="Arial"/>
          <w:szCs w:val="22"/>
        </w:rPr>
        <w:t xml:space="preserve">, </w:t>
      </w:r>
      <w:r w:rsidR="00127C34" w:rsidRPr="00C62699">
        <w:rPr>
          <w:rFonts w:ascii="Arial" w:hAnsi="Arial" w:cs="Arial"/>
          <w:szCs w:val="22"/>
        </w:rPr>
        <w:t xml:space="preserve">adresa </w:t>
      </w:r>
      <w:r w:rsidR="00804A43">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 xml:space="preserve">V rozsahu, v jakém Zhotovitel nedisponuje příslušnými právy k Postoupení nebo udělení Licence, Zhotovitel uděluje Objednateli neomezenou podlicenci k výkonu práva užít Dílo, včetně </w:t>
      </w:r>
      <w:r w:rsidRPr="00ED6435">
        <w:rPr>
          <w:rFonts w:ascii="Arial" w:hAnsi="Arial" w:cs="Arial"/>
          <w:szCs w:val="22"/>
        </w:rPr>
        <w:lastRenderedPageBreak/>
        <w:t>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w:t>
      </w:r>
      <w:r w:rsidR="00462F18" w:rsidRPr="00ED6435">
        <w:rPr>
          <w:rFonts w:ascii="Arial" w:hAnsi="Arial" w:cs="Arial"/>
          <w:szCs w:val="22"/>
        </w:rPr>
        <w:lastRenderedPageBreak/>
        <w:t xml:space="preserve">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w:t>
      </w:r>
      <w:r w:rsidRPr="00ED6435">
        <w:rPr>
          <w:rFonts w:ascii="Arial" w:hAnsi="Arial" w:cs="Arial"/>
          <w:szCs w:val="22"/>
        </w:rPr>
        <w:lastRenderedPageBreak/>
        <w:t>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804A43">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w:t>
      </w:r>
      <w:r w:rsidR="00DD6DCD" w:rsidRPr="00ED6435">
        <w:rPr>
          <w:rFonts w:ascii="Arial" w:hAnsi="Arial" w:cs="Arial"/>
          <w:szCs w:val="22"/>
        </w:rPr>
        <w:lastRenderedPageBreak/>
        <w:t xml:space="preserve">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C2B7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C2B7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65A4EFC" w14:textId="77777777" w:rsidR="00804A43" w:rsidRPr="00804A43" w:rsidRDefault="00804A43" w:rsidP="00804A43">
      <w:pPr>
        <w:pStyle w:val="Level2"/>
        <w:tabs>
          <w:tab w:val="clear" w:pos="8194"/>
          <w:tab w:val="num" w:pos="1390"/>
        </w:tabs>
        <w:spacing w:line="240" w:lineRule="auto"/>
        <w:ind w:left="567" w:hanging="567"/>
        <w:jc w:val="both"/>
        <w:rPr>
          <w:rFonts w:ascii="Arial" w:hAnsi="Arial" w:cs="Arial"/>
        </w:rPr>
      </w:pPr>
      <w:r w:rsidRPr="00804A43">
        <w:rPr>
          <w:rFonts w:ascii="Arial" w:hAnsi="Arial" w:cs="Arial"/>
        </w:rPr>
        <w:t>Práva a povinnosti finanční povahy, která nebyla explicitně upravena v této Smlouvě, budou mezi Objednateli dělena vždy dle procentuálního podílu uvedeného v čl. 16.5 této Smlouvy.</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12EA0F9" w14:textId="77777777" w:rsidR="00804A43" w:rsidRPr="00ED6435" w:rsidRDefault="00804A43" w:rsidP="00B77235">
      <w:pPr>
        <w:spacing w:before="240" w:line="240" w:lineRule="auto"/>
        <w:jc w:val="both"/>
        <w:rPr>
          <w:rFonts w:ascii="Arial" w:hAnsi="Arial" w:cs="Arial"/>
          <w:b/>
        </w:rPr>
      </w:pPr>
    </w:p>
    <w:p w14:paraId="151CA365" w14:textId="38C7DD01" w:rsidR="00804A43" w:rsidRPr="00ED6435" w:rsidRDefault="00804A43" w:rsidP="00804A43">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roofErr w:type="gramStart"/>
      <w:r>
        <w:rPr>
          <w:rFonts w:ascii="Arial" w:eastAsia="Times New Roman" w:hAnsi="Arial" w:cs="Arial"/>
          <w:b/>
          <w:lang w:eastAsia="cs-CZ"/>
        </w:rPr>
        <w:t>…….</w:t>
      </w:r>
      <w:proofErr w:type="gramEnd"/>
      <w:r>
        <w:rPr>
          <w:rFonts w:ascii="Arial" w:eastAsia="Times New Roman" w:hAnsi="Arial" w:cs="Arial"/>
          <w:b/>
          <w:lang w:eastAsia="cs-CZ"/>
        </w:rPr>
        <w:t>.</w:t>
      </w:r>
    </w:p>
    <w:p w14:paraId="06B50AEC" w14:textId="72F63D64"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 xml:space="preserve">Pardubice </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Místo: </w:t>
      </w:r>
      <w:r>
        <w:rPr>
          <w:rFonts w:ascii="Arial" w:eastAsia="Times New Roman" w:hAnsi="Arial" w:cs="Arial"/>
          <w:bCs/>
          <w:lang w:eastAsia="cs-CZ"/>
        </w:rPr>
        <w:t>….</w:t>
      </w:r>
      <w:proofErr w:type="gramEnd"/>
      <w:r>
        <w:rPr>
          <w:rFonts w:ascii="Arial" w:eastAsia="Times New Roman" w:hAnsi="Arial" w:cs="Arial"/>
          <w:bCs/>
          <w:lang w:eastAsia="cs-CZ"/>
        </w:rPr>
        <w:t>.</w:t>
      </w:r>
    </w:p>
    <w:p w14:paraId="6A70C02C" w14:textId="7C7F544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674DC4">
        <w:rPr>
          <w:rFonts w:ascii="Arial" w:eastAsia="Times New Roman" w:hAnsi="Arial" w:cs="Arial"/>
          <w:bCs/>
          <w:lang w:eastAsia="cs-CZ"/>
        </w:rPr>
        <w:t xml:space="preserve">: </w:t>
      </w:r>
      <w:r>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Pr>
          <w:rFonts w:ascii="Arial" w:eastAsia="Times New Roman" w:hAnsi="Arial" w:cs="Arial"/>
          <w:bCs/>
          <w:lang w:eastAsia="cs-CZ"/>
        </w:rPr>
        <w:t>……</w:t>
      </w:r>
    </w:p>
    <w:p w14:paraId="028939EB"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657FAF5B"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6E771EBC"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6AE2F99F"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208F352F"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0F81F9F" w14:textId="421533CE"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w:t>
      </w:r>
    </w:p>
    <w:p w14:paraId="39E1DE8B" w14:textId="6246B9BF"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Funkce: </w:t>
      </w:r>
      <w:r>
        <w:rPr>
          <w:rFonts w:ascii="Arial" w:eastAsia="Times New Roman" w:hAnsi="Arial" w:cs="Arial"/>
          <w:bCs/>
          <w:lang w:eastAsia="cs-CZ"/>
        </w:rPr>
        <w:t>….</w:t>
      </w:r>
      <w:proofErr w:type="gramEnd"/>
      <w:r>
        <w:rPr>
          <w:rFonts w:ascii="Arial" w:eastAsia="Times New Roman" w:hAnsi="Arial" w:cs="Arial"/>
          <w:bCs/>
          <w:lang w:eastAsia="cs-CZ"/>
        </w:rPr>
        <w:t>.</w:t>
      </w:r>
    </w:p>
    <w:p w14:paraId="292354C9" w14:textId="77777777" w:rsidR="00804A43" w:rsidRPr="00ED6435" w:rsidRDefault="00804A43" w:rsidP="00804A43">
      <w:pPr>
        <w:spacing w:before="240" w:line="240" w:lineRule="auto"/>
        <w:jc w:val="both"/>
        <w:rPr>
          <w:rFonts w:ascii="Arial" w:hAnsi="Arial" w:cs="Arial"/>
          <w:b/>
        </w:rPr>
      </w:pPr>
    </w:p>
    <w:p w14:paraId="4B787823" w14:textId="77777777" w:rsidR="00804A43" w:rsidRPr="00ED6435" w:rsidRDefault="00804A43" w:rsidP="00804A43">
      <w:pPr>
        <w:tabs>
          <w:tab w:val="left" w:pos="567"/>
          <w:tab w:val="left" w:pos="5670"/>
        </w:tabs>
        <w:spacing w:after="0" w:line="240" w:lineRule="auto"/>
        <w:rPr>
          <w:rFonts w:ascii="Arial" w:eastAsia="Times New Roman" w:hAnsi="Arial" w:cs="Arial"/>
          <w:b/>
          <w:lang w:eastAsia="cs-CZ"/>
        </w:rPr>
      </w:pPr>
      <w:r w:rsidRPr="00280C80">
        <w:rPr>
          <w:rFonts w:ascii="Arial" w:hAnsi="Arial" w:cs="Arial"/>
          <w:b/>
          <w:bCs/>
        </w:rPr>
        <w:t xml:space="preserve">Ředitelství silnic a dálnic, </w:t>
      </w:r>
      <w:proofErr w:type="spellStart"/>
      <w:r>
        <w:rPr>
          <w:rFonts w:ascii="Arial" w:hAnsi="Arial" w:cs="Arial"/>
          <w:b/>
          <w:bCs/>
        </w:rPr>
        <w:t>s.p</w:t>
      </w:r>
      <w:proofErr w:type="spellEnd"/>
      <w:r>
        <w:rPr>
          <w:rFonts w:ascii="Arial" w:hAnsi="Arial" w:cs="Arial"/>
          <w:b/>
          <w:bCs/>
        </w:rPr>
        <w:t>.</w:t>
      </w:r>
      <w:r w:rsidRPr="00ED6435">
        <w:rPr>
          <w:rFonts w:ascii="Arial" w:eastAsia="Times New Roman" w:hAnsi="Arial" w:cs="Arial"/>
          <w:b/>
          <w:lang w:eastAsia="cs-CZ"/>
        </w:rPr>
        <w:tab/>
      </w:r>
    </w:p>
    <w:p w14:paraId="67A5BDBD"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 xml:space="preserve">Pardubice </w:t>
      </w:r>
      <w:r w:rsidRPr="00ED6435">
        <w:rPr>
          <w:rFonts w:ascii="Arial" w:eastAsia="Times New Roman" w:hAnsi="Arial" w:cs="Arial"/>
          <w:bCs/>
          <w:lang w:eastAsia="cs-CZ"/>
        </w:rPr>
        <w:tab/>
      </w:r>
    </w:p>
    <w:p w14:paraId="5C6CF27F" w14:textId="31A5A00E" w:rsidR="00804A43" w:rsidRPr="001E303B" w:rsidRDefault="00804A43" w:rsidP="00804A43">
      <w:pPr>
        <w:tabs>
          <w:tab w:val="left" w:pos="567"/>
          <w:tab w:val="left" w:pos="5670"/>
        </w:tabs>
        <w:spacing w:after="0" w:line="240" w:lineRule="auto"/>
        <w:rPr>
          <w:rFonts w:ascii="Arial" w:eastAsia="Times New Roman" w:hAnsi="Arial" w:cs="Arial"/>
          <w:bCs/>
          <w:i/>
          <w:iCs/>
          <w:lang w:eastAsia="cs-CZ"/>
        </w:rPr>
      </w:pPr>
      <w:proofErr w:type="gramStart"/>
      <w:r w:rsidRPr="00ED6435">
        <w:rPr>
          <w:rFonts w:ascii="Arial" w:eastAsia="Times New Roman" w:hAnsi="Arial" w:cs="Arial"/>
          <w:bCs/>
          <w:lang w:eastAsia="cs-CZ"/>
        </w:rPr>
        <w:t>Datum</w:t>
      </w:r>
      <w:r>
        <w:rPr>
          <w:rFonts w:ascii="Arial" w:eastAsia="Times New Roman" w:hAnsi="Arial" w:cs="Arial"/>
          <w:bCs/>
          <w:lang w:eastAsia="cs-CZ"/>
        </w:rPr>
        <w:t>: ….</w:t>
      </w:r>
      <w:proofErr w:type="gramEnd"/>
      <w:r>
        <w:rPr>
          <w:rFonts w:ascii="Arial" w:eastAsia="Times New Roman" w:hAnsi="Arial" w:cs="Arial"/>
          <w:bCs/>
          <w:lang w:eastAsia="cs-CZ"/>
        </w:rPr>
        <w:t>.</w:t>
      </w:r>
      <w:r w:rsidRPr="00ED6435">
        <w:rPr>
          <w:rFonts w:ascii="Arial" w:eastAsia="Times New Roman" w:hAnsi="Arial" w:cs="Arial"/>
          <w:bCs/>
          <w:lang w:eastAsia="cs-CZ"/>
        </w:rPr>
        <w:tab/>
      </w:r>
    </w:p>
    <w:p w14:paraId="5A9FCF1F"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3FD9C210"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1FF6A593"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543AB000"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p>
    <w:p w14:paraId="6A7EC14C"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1BCA5D86" w14:textId="77777777" w:rsidR="00804A43" w:rsidRPr="00ED6435" w:rsidRDefault="00804A43" w:rsidP="00804A4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Pr="00AB420E">
        <w:rPr>
          <w:rFonts w:ascii="Arial" w:hAnsi="Arial" w:cs="Arial"/>
        </w:rPr>
        <w:t>Ing. Bohumil Vebr</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D729A26" w14:textId="77777777" w:rsidR="00804A43" w:rsidRPr="006E1F80" w:rsidRDefault="00804A43" w:rsidP="00804A43">
      <w:pPr>
        <w:spacing w:line="240" w:lineRule="auto"/>
        <w:rPr>
          <w:rFonts w:ascii="Arial" w:hAnsi="Arial" w:cs="Arial"/>
          <w:b/>
          <w:u w:val="single"/>
        </w:rPr>
      </w:pPr>
      <w:r w:rsidRPr="00ED6435">
        <w:rPr>
          <w:rFonts w:ascii="Arial" w:eastAsia="Times New Roman" w:hAnsi="Arial" w:cs="Arial"/>
          <w:bCs/>
          <w:lang w:eastAsia="cs-CZ"/>
        </w:rPr>
        <w:t xml:space="preserve">Funkce: </w:t>
      </w:r>
      <w:r w:rsidRPr="00AB420E">
        <w:rPr>
          <w:rFonts w:ascii="Arial" w:hAnsi="Arial" w:cs="Arial"/>
        </w:rPr>
        <w:t>ředitel Správy Pardubice</w:t>
      </w:r>
    </w:p>
    <w:p w14:paraId="002C5E87" w14:textId="77777777" w:rsidR="00FF1977" w:rsidRDefault="00FF1977" w:rsidP="00484373">
      <w:pPr>
        <w:spacing w:line="240" w:lineRule="auto"/>
        <w:rPr>
          <w:rFonts w:ascii="Arial" w:hAnsi="Arial" w:cs="Arial"/>
          <w:b/>
          <w:kern w:val="20"/>
          <w:u w:val="single"/>
        </w:rPr>
      </w:pPr>
    </w:p>
    <w:p w14:paraId="0AD516AE" w14:textId="77777777" w:rsidR="00FF1977" w:rsidRDefault="00FF1977" w:rsidP="00484373">
      <w:pPr>
        <w:spacing w:line="240" w:lineRule="auto"/>
        <w:rPr>
          <w:rFonts w:ascii="Arial" w:hAnsi="Arial" w:cs="Arial"/>
          <w:b/>
          <w:kern w:val="20"/>
          <w:u w:val="single"/>
        </w:rPr>
      </w:pPr>
    </w:p>
    <w:p w14:paraId="3D3AE081" w14:textId="4EE996E7" w:rsidR="00B3745E" w:rsidRPr="00ED6435" w:rsidRDefault="00B3745E" w:rsidP="0048437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AC2082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E047AC">
      <w:rPr>
        <w:rFonts w:cs="Arial"/>
        <w:szCs w:val="16"/>
        <w:lang w:val="fr-FR" w:eastAsia="cs-CZ"/>
      </w:rPr>
      <w:t>KoPÚ</w:t>
    </w:r>
    <w:r w:rsidR="00E047AC" w:rsidRPr="001D4BED">
      <w:rPr>
        <w:rFonts w:cs="Arial"/>
        <w:szCs w:val="16"/>
        <w:lang w:val="fr-FR" w:eastAsia="cs-CZ"/>
      </w:rPr>
      <w:t xml:space="preserve"> </w:t>
    </w:r>
    <w:r w:rsidR="00E047AC">
      <w:rPr>
        <w:rFonts w:cs="Arial"/>
        <w:szCs w:val="16"/>
        <w:lang w:val="fr-FR" w:eastAsia="cs-CZ"/>
      </w:rPr>
      <w:t>Hrušová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5B91" w14:textId="31AD2A5D" w:rsidR="0046235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462359">
      <w:rPr>
        <w:rFonts w:cs="Arial"/>
        <w:szCs w:val="16"/>
        <w:lang w:val="fr-FR" w:eastAsia="cs-CZ"/>
      </w:rPr>
      <w:t xml:space="preserve"> č. </w:t>
    </w:r>
    <w:r w:rsidR="00462359">
      <w:rPr>
        <w:rFonts w:cs="Arial"/>
        <w:szCs w:val="16"/>
        <w:lang w:val="fr-FR" w:eastAsia="cs-CZ"/>
      </w:rPr>
      <w:t>1</w:t>
    </w:r>
    <w:r w:rsidRPr="001D4BED">
      <w:rPr>
        <w:rFonts w:cs="Arial"/>
        <w:szCs w:val="16"/>
        <w:lang w:val="fr-FR" w:eastAsia="cs-CZ"/>
      </w:rPr>
      <w:t xml:space="preserve">: </w:t>
    </w:r>
    <w:r w:rsidR="005C2B70" w:rsidRPr="005C2B70">
      <w:rPr>
        <w:rFonts w:cs="Arial"/>
        <w:szCs w:val="16"/>
        <w:lang w:val="fr-FR" w:eastAsia="cs-CZ"/>
      </w:rPr>
      <w:t>360-2025-544203</w:t>
    </w:r>
  </w:p>
  <w:p w14:paraId="64BC7900" w14:textId="01B84426" w:rsidR="00462359" w:rsidRDefault="0046235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smlouvy Objednatele č. 1 : (bude doplněno)</w:t>
    </w:r>
  </w:p>
  <w:p w14:paraId="5EB20BA7" w14:textId="58B79379" w:rsidR="00043079" w:rsidRPr="001D4BED" w:rsidRDefault="0046235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Číslo smlouvy Objednatele č. 2 : (bude doplněno)</w:t>
    </w:r>
    <w:r w:rsidR="00043079">
      <w:rPr>
        <w:rFonts w:cs="Arial"/>
        <w:szCs w:val="16"/>
        <w:lang w:val="fr-FR" w:eastAsia="cs-CZ"/>
      </w:rPr>
      <w:tab/>
    </w:r>
    <w:r w:rsidR="00043079">
      <w:rPr>
        <w:rFonts w:cs="Arial"/>
        <w:szCs w:val="16"/>
        <w:lang w:val="fr-FR" w:eastAsia="cs-CZ"/>
      </w:rPr>
      <w:tab/>
    </w:r>
    <w:r>
      <w:rPr>
        <w:rFonts w:cs="Arial"/>
        <w:szCs w:val="16"/>
        <w:lang w:val="fr-FR" w:eastAsia="cs-CZ"/>
      </w:rPr>
      <w:tab/>
    </w:r>
    <w:r w:rsidR="00043079" w:rsidRPr="001D4BED">
      <w:rPr>
        <w:rFonts w:cs="Arial"/>
        <w:szCs w:val="16"/>
        <w:lang w:val="fr-FR" w:eastAsia="cs-CZ"/>
      </w:rPr>
      <w:tab/>
      <w:t>Číslo Smlouvy Zhotovitele:</w:t>
    </w:r>
    <w:r w:rsidR="00D431AC">
      <w:rPr>
        <w:rFonts w:cs="Arial"/>
        <w:szCs w:val="16"/>
        <w:lang w:val="fr-FR" w:eastAsia="cs-CZ"/>
      </w:rPr>
      <w:t xml:space="preserve"> (bude doplněno)</w:t>
    </w:r>
    <w:r w:rsidR="00043079" w:rsidRPr="001D4BED">
      <w:rPr>
        <w:rFonts w:cs="Arial"/>
        <w:szCs w:val="16"/>
        <w:lang w:val="fr-FR" w:eastAsia="cs-CZ"/>
      </w:rPr>
      <w:tab/>
    </w:r>
  </w:p>
  <w:p w14:paraId="6F75F815" w14:textId="4A55E97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7046EC">
      <w:rPr>
        <w:rFonts w:cs="Arial"/>
        <w:szCs w:val="16"/>
        <w:lang w:val="fr-FR" w:eastAsia="cs-CZ"/>
      </w:rPr>
      <w:t>KoPÚ</w:t>
    </w:r>
    <w:r w:rsidRPr="001D4BED">
      <w:rPr>
        <w:rFonts w:cs="Arial"/>
        <w:szCs w:val="16"/>
        <w:lang w:val="fr-FR" w:eastAsia="cs-CZ"/>
      </w:rPr>
      <w:t xml:space="preserve"> </w:t>
    </w:r>
    <w:r w:rsidR="00462359">
      <w:rPr>
        <w:rFonts w:cs="Arial"/>
        <w:szCs w:val="16"/>
        <w:lang w:val="fr-FR" w:eastAsia="cs-CZ"/>
      </w:rPr>
      <w:t>Hrušová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314599191">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6A1"/>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6CC"/>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5E8"/>
    <w:rsid w:val="00282B4C"/>
    <w:rsid w:val="00282C85"/>
    <w:rsid w:val="00282D67"/>
    <w:rsid w:val="00283BC4"/>
    <w:rsid w:val="00283C94"/>
    <w:rsid w:val="00283F1C"/>
    <w:rsid w:val="002840C7"/>
    <w:rsid w:val="00284163"/>
    <w:rsid w:val="0028504E"/>
    <w:rsid w:val="00286400"/>
    <w:rsid w:val="00290F0C"/>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0FCC"/>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359"/>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73"/>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A6FB7"/>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137"/>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6EF1"/>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2B70"/>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270B"/>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22A"/>
    <w:rsid w:val="00672EC3"/>
    <w:rsid w:val="00673C2D"/>
    <w:rsid w:val="006744AF"/>
    <w:rsid w:val="00674B21"/>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6EC"/>
    <w:rsid w:val="00704FB3"/>
    <w:rsid w:val="00705716"/>
    <w:rsid w:val="00705F75"/>
    <w:rsid w:val="00706352"/>
    <w:rsid w:val="00706824"/>
    <w:rsid w:val="00706B0E"/>
    <w:rsid w:val="007078AC"/>
    <w:rsid w:val="0071075B"/>
    <w:rsid w:val="00713209"/>
    <w:rsid w:val="00713442"/>
    <w:rsid w:val="00715502"/>
    <w:rsid w:val="00715A58"/>
    <w:rsid w:val="00715D03"/>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051"/>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288A"/>
    <w:rsid w:val="007F349E"/>
    <w:rsid w:val="007F3DAC"/>
    <w:rsid w:val="007F400B"/>
    <w:rsid w:val="007F408F"/>
    <w:rsid w:val="007F471B"/>
    <w:rsid w:val="007F4DF0"/>
    <w:rsid w:val="007F5D41"/>
    <w:rsid w:val="007F6234"/>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A43"/>
    <w:rsid w:val="00804BA3"/>
    <w:rsid w:val="00805374"/>
    <w:rsid w:val="00805BD9"/>
    <w:rsid w:val="00806596"/>
    <w:rsid w:val="008067C1"/>
    <w:rsid w:val="0080723C"/>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1BA"/>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4BE4"/>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BD"/>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21E1"/>
    <w:rsid w:val="009A47DA"/>
    <w:rsid w:val="009A4A81"/>
    <w:rsid w:val="009A5581"/>
    <w:rsid w:val="009A5AB1"/>
    <w:rsid w:val="009A5DCA"/>
    <w:rsid w:val="009A5DE6"/>
    <w:rsid w:val="009A5EEF"/>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2E0"/>
    <w:rsid w:val="00A21469"/>
    <w:rsid w:val="00A22349"/>
    <w:rsid w:val="00A22BB4"/>
    <w:rsid w:val="00A238BE"/>
    <w:rsid w:val="00A25D5D"/>
    <w:rsid w:val="00A25E6C"/>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EF8"/>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38"/>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4CF6"/>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A7E"/>
    <w:rsid w:val="00C72084"/>
    <w:rsid w:val="00C733F6"/>
    <w:rsid w:val="00C73A5B"/>
    <w:rsid w:val="00C73A82"/>
    <w:rsid w:val="00C74000"/>
    <w:rsid w:val="00C74299"/>
    <w:rsid w:val="00C7438B"/>
    <w:rsid w:val="00C74D0B"/>
    <w:rsid w:val="00C755A4"/>
    <w:rsid w:val="00C7749F"/>
    <w:rsid w:val="00C77769"/>
    <w:rsid w:val="00C77DDC"/>
    <w:rsid w:val="00C81485"/>
    <w:rsid w:val="00C82261"/>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242"/>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1AC"/>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A10"/>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47AC"/>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6FE"/>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1977"/>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2B7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C2B7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C2B7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ustino.pk@spu.gov.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HCUZCRXN6NH5-581495652-26455</_dlc_DocId>
    <_dlc_DocIdUrl xmlns="85f4b5cc-4033-44c7-b405-f5eed34c8154">
      <Url>https://spucr.sharepoint.com/sites/Portal/544101/_layouts/15/DocIdRedir.aspx?ID=HCUZCRXN6NH5-581495652-26455</Url>
      <Description>HCUZCRXN6NH5-581495652-26455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189401F1-4073-48B6-B20A-EE3D292DE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35</Pages>
  <Words>16601</Words>
  <Characters>97949</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44</cp:revision>
  <cp:lastPrinted>2023-09-08T11:21:00Z</cp:lastPrinted>
  <dcterms:created xsi:type="dcterms:W3CDTF">2024-02-19T14:45:00Z</dcterms:created>
  <dcterms:modified xsi:type="dcterms:W3CDTF">2025-03-20T10:09:00Z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fea68ad1-2ffb-478e-b9db-ffeb24fd889b</vt:lpwstr>
  </property>
  <property fmtid="{D5CDD505-2E9C-101B-9397-08002B2CF9AE}" pid="5" name="MediaServiceImageTags">
    <vt:lpwstr/>
  </property>
</Properties>
</file>